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56741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56741E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</w:t>
      </w:r>
      <w:proofErr w:type="gramStart"/>
      <w:r w:rsidRPr="00073609">
        <w:rPr>
          <w:sz w:val="40"/>
        </w:rPr>
        <w:t>1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,</w:t>
      </w:r>
      <w:proofErr w:type="gramEnd"/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Pr="00073609">
        <w:rPr>
          <w:spacing w:val="-1"/>
          <w:sz w:val="40"/>
        </w:rPr>
        <w:t>Area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56741E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56741E">
      <w:pPr>
        <w:rPr>
          <w:rFonts w:ascii="Calibri" w:eastAsia="Calibri" w:hAnsi="Calibri" w:cs="Calibri"/>
          <w:b/>
          <w:bCs/>
          <w:sz w:val="20"/>
          <w:szCs w:val="20"/>
        </w:rPr>
      </w:pPr>
      <w:r w:rsidRPr="0056741E">
        <w:rPr>
          <w:rFonts w:ascii="Calibri" w:eastAsia="Calibri" w:hAnsi="Calibri"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1.8pt;margin-top:6pt;width:722.85pt;height:167.25pt;z-index:251653632" filled="f" stroked="f">
            <v:textbox style="mso-next-textbox:#_x0000_s1042">
              <w:txbxContent>
                <w:p w:rsidR="00631BA0" w:rsidRPr="00016AAE" w:rsidRDefault="0029234D" w:rsidP="00631BA0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    </w:t>
                  </w:r>
                  <w:r w:rsidR="00631BA0"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  </w:t>
                  </w:r>
                  <w:r w:rsidR="00631BA0" w:rsidRPr="00016AAE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 xml:space="preserve">HOW TO SUCCESSFULLY VENTURE INTO WORLD WIDE </w:t>
                  </w:r>
                  <w:r w:rsidR="00641E43" w:rsidRPr="00016AAE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>BUSINESS</w:t>
                  </w:r>
                  <w:r w:rsidR="00641E43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 xml:space="preserve"> OF</w:t>
                  </w:r>
                </w:p>
                <w:p w:rsidR="00C864E5" w:rsidRPr="00631BA0" w:rsidRDefault="00631BA0" w:rsidP="00C64E93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jc w:val="center"/>
                    <w:rPr>
                      <w:rFonts w:asciiTheme="majorHAnsi" w:hAnsiTheme="majorHAnsi"/>
                      <w:b/>
                      <w:color w:val="FF0000"/>
                      <w:spacing w:val="-1"/>
                      <w:sz w:val="52"/>
                      <w:szCs w:val="52"/>
                    </w:rPr>
                  </w:pPr>
                  <w:r w:rsidRPr="00631BA0"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40"/>
                    </w:rPr>
                    <w:t>EXPORT-IMPORT</w:t>
                  </w:r>
                </w:p>
                <w:p w:rsidR="00C32B6B" w:rsidRPr="00C864E5" w:rsidRDefault="00D93F9B" w:rsidP="00C64E93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19</w:t>
                  </w:r>
                  <w:r w:rsidR="00631BA0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</w:t>
                  </w: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h</w:t>
                  </w:r>
                  <w:r w:rsidR="00631BA0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 xml:space="preserve"> </w:t>
                  </w:r>
                  <w:r w:rsidR="00631BA0">
                    <w:rPr>
                      <w:rFonts w:ascii="Calibri"/>
                      <w:b/>
                      <w:sz w:val="72"/>
                      <w:szCs w:val="40"/>
                    </w:rPr>
                    <w:t>&amp;</w:t>
                  </w:r>
                  <w:r w:rsidR="00016AAE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631BA0">
                    <w:rPr>
                      <w:rFonts w:ascii="Calibri"/>
                      <w:b/>
                      <w:sz w:val="72"/>
                      <w:szCs w:val="40"/>
                    </w:rPr>
                    <w:t>2</w:t>
                  </w:r>
                  <w:r>
                    <w:rPr>
                      <w:rFonts w:ascii="Calibri"/>
                      <w:b/>
                      <w:sz w:val="72"/>
                      <w:szCs w:val="40"/>
                    </w:rPr>
                    <w:t>0</w:t>
                  </w:r>
                  <w:r>
                    <w:rPr>
                      <w:rFonts w:ascii="Calibri"/>
                      <w:b/>
                      <w:sz w:val="72"/>
                      <w:szCs w:val="40"/>
                      <w:vertAlign w:val="superscript"/>
                    </w:rPr>
                    <w:t>th</w:t>
                  </w:r>
                  <w:r w:rsidR="00631BA0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Oct</w:t>
                  </w:r>
                  <w:r w:rsidR="00C64E93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,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32B6B" w:rsidRPr="00C864E5" w:rsidRDefault="000936C3" w:rsidP="00C64E93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6,0</w:t>
                  </w:r>
                  <w:r w:rsidR="00C864E5"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00/-</w:t>
                  </w:r>
                  <w:r w:rsidR="00641E43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 xml:space="preserve"> </w:t>
                  </w:r>
                  <w:r w:rsidR="00016AAE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+</w:t>
                  </w:r>
                  <w:r w:rsidR="00641E43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 xml:space="preserve"> </w:t>
                  </w:r>
                  <w:r w:rsidR="00016AAE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18% GST</w:t>
                  </w:r>
                </w:p>
              </w:txbxContent>
            </v:textbox>
          </v:shape>
        </w:pict>
      </w:r>
    </w:p>
    <w:p w:rsidR="008323D9" w:rsidRDefault="008323D9">
      <w:pPr>
        <w:spacing w:before="8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8323D9" w:rsidRDefault="0056741E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56741E">
        <w:rPr>
          <w:noProof/>
        </w:rPr>
        <w:pict>
          <v:shape id="_x0000_s1045" type="#_x0000_t202" style="position:absolute;left:0;text-align:left;margin-left:28.25pt;margin-top:142pt;width:785.45pt;height:55.1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016AAE" w:rsidRDefault="00C864E5" w:rsidP="00C64E93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30"/>
                    </w:rPr>
                  </w:pPr>
                  <w:r w:rsidRPr="00016AAE">
                    <w:rPr>
                      <w:rFonts w:asciiTheme="majorHAnsi" w:hAnsiTheme="majorHAnsi"/>
                      <w:b/>
                      <w:sz w:val="40"/>
                      <w:szCs w:val="30"/>
                    </w:rPr>
                    <w:t>VENUE</w:t>
                  </w:r>
                </w:p>
                <w:p w:rsidR="00C864E5" w:rsidRPr="00D93F9B" w:rsidRDefault="00D93F9B" w:rsidP="00C64E93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 w:rsidRPr="00D93F9B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HOTEL PEARL, 25/2 INDUSTRIAL AND BUSINESS PARK PHASE-2, CHANDIGARH</w:t>
                  </w: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56741E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56741E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8323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</w:p>
          <w:p w:rsidR="008323D9" w:rsidRPr="00C64E93" w:rsidRDefault="00C64E93" w:rsidP="00C64E93">
            <w:pPr>
              <w:pStyle w:val="Heading1"/>
              <w:tabs>
                <w:tab w:val="left" w:pos="568"/>
              </w:tabs>
              <w:rPr>
                <w:rFonts w:asciiTheme="majorHAnsi" w:hAnsiTheme="majorHAnsi"/>
                <w:bCs w:val="0"/>
                <w:color w:val="000000" w:themeColor="text1"/>
                <w:sz w:val="28"/>
                <w:szCs w:val="28"/>
                <w:u w:val="none"/>
              </w:rPr>
            </w:pPr>
            <w:r w:rsidRPr="00C64E93">
              <w:rPr>
                <w:b w:val="0"/>
                <w:bCs w:val="0"/>
                <w:szCs w:val="28"/>
                <w:u w:val="none"/>
              </w:rPr>
              <w:t xml:space="preserve">                                                                                   </w:t>
            </w:r>
            <w:r>
              <w:rPr>
                <w:b w:val="0"/>
                <w:bCs w:val="0"/>
                <w:szCs w:val="28"/>
                <w:u w:val="none"/>
              </w:rPr>
              <w:t xml:space="preserve"> </w:t>
            </w:r>
            <w:r w:rsidRPr="00C64E93">
              <w:rPr>
                <w:rFonts w:asciiTheme="majorHAnsi" w:hAnsiTheme="majorHAnsi"/>
                <w:color w:val="000000" w:themeColor="text1"/>
                <w:spacing w:val="-1"/>
                <w:sz w:val="48"/>
              </w:rPr>
              <w:t>TOPICS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641E43" w:rsidP="00C64E93">
            <w:pPr>
              <w:pStyle w:val="TableParagraph"/>
              <w:tabs>
                <w:tab w:val="left" w:pos="10499"/>
              </w:tabs>
              <w:spacing w:before="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 xml:space="preserve">DAY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>DAY-2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56741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61.1pt;height:333pt;z-index:251657728;mso-position-horizontal-relative:text;mso-position-vertical-relative:text" filled="f" stroked="f">
                  <v:textbox style="mso-next-textbox:#_x0000_s1046">
                    <w:txbxContent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International Standards on Packaging &amp; Labelling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WTO and Impact of Regional Groups on Business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match the Foreign Trade POLICY for your business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Latest Amendments in FTP 2015-20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India’s Comparative Advantages for Business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List of Export -Import items in India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International Channels of Distribution and How to use them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Indian Government Grants &amp; Financing Schemes – How to claim   incentives &amp; Rebates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Credit Risk Management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save yourself from International Fraud?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use e-commerce in export business marketing?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Role of Trade Agreements- FTA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Anti- Dumping Duties and Laws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Government subsidies and financing schemes.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Latest GST implications for Export- Import trade in India.</w:t>
                        </w:r>
                      </w:p>
                      <w:p w:rsidR="00321428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Filling of papers for EBRC</w:t>
                        </w:r>
                      </w:p>
                    </w:txbxContent>
                  </v:textbox>
                </v:shape>
              </w:pict>
            </w:r>
            <w:r w:rsidRPr="005674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7.9pt;margin-top:10.9pt;width:369.65pt;height:326.35pt;z-index:251663872;mso-position-horizontal-relative:text;mso-position-vertical-relative:text" filled="f" stroked="f">
                  <v:textbox style="mso-next-textbox:#_x0000_s1048">
                    <w:txbxContent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What is Export?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setup your own export company (EXIM)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What is Harmonize Code System (HS Code) for export Company?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grab opportunities in EXIM business in India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get root map and handholding support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Product Clustering and segmentation in International market.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Trading Principles    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search for Buyers / Suppliers and product for business in             International Market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communicate with overseas Buyers?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Sending Free Samples.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Negotiations in International Market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Prepare Business/ sales contract?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price your products for Exports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How to process Export Order?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Documentation used in India for export/ import?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Stages of Preparing Documents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>•        Methods of payments (exercise for L/C)</w:t>
                        </w:r>
                      </w:p>
                      <w:p w:rsidR="00C64E93" w:rsidRPr="00641E43" w:rsidRDefault="00C64E93" w:rsidP="00641E43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674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56741E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56741E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C64E93" w:rsidRPr="00C64E93" w:rsidRDefault="00631BA0" w:rsidP="00C64E93">
      <w:pPr>
        <w:shd w:val="clear" w:color="auto" w:fill="FFFFFF"/>
        <w:rPr>
          <w:rFonts w:ascii="Calibri" w:eastAsia="Times New Roman" w:hAnsi="Calibri" w:cs="Times New Roman"/>
          <w:color w:val="222222"/>
        </w:rPr>
      </w:pPr>
      <w:r>
        <w:rPr>
          <w:rFonts w:ascii="Book Antiqua" w:hAnsi="Book Antiqua"/>
          <w:b/>
          <w:color w:val="000000" w:themeColor="text1"/>
          <w:sz w:val="96"/>
          <w:szCs w:val="40"/>
        </w:rPr>
        <w:lastRenderedPageBreak/>
        <w:t xml:space="preserve">  </w:t>
      </w:r>
    </w:p>
    <w:p w:rsidR="00073609" w:rsidRPr="00631BA0" w:rsidRDefault="00073609" w:rsidP="0029234D">
      <w:pPr>
        <w:rPr>
          <w:color w:val="000000" w:themeColor="text1"/>
          <w:u w:color="000000"/>
        </w:rPr>
      </w:pPr>
    </w:p>
    <w:sectPr w:rsidR="00073609" w:rsidRPr="00631BA0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16AAE"/>
    <w:rsid w:val="00073609"/>
    <w:rsid w:val="000936C3"/>
    <w:rsid w:val="000E015E"/>
    <w:rsid w:val="000E1143"/>
    <w:rsid w:val="00165829"/>
    <w:rsid w:val="00184350"/>
    <w:rsid w:val="001D5CC3"/>
    <w:rsid w:val="0029234D"/>
    <w:rsid w:val="002A41F7"/>
    <w:rsid w:val="00311C8B"/>
    <w:rsid w:val="00321428"/>
    <w:rsid w:val="00367AF7"/>
    <w:rsid w:val="0038642D"/>
    <w:rsid w:val="0056741E"/>
    <w:rsid w:val="00631BA0"/>
    <w:rsid w:val="00641E43"/>
    <w:rsid w:val="006E36B2"/>
    <w:rsid w:val="00824B48"/>
    <w:rsid w:val="008323D9"/>
    <w:rsid w:val="00840E57"/>
    <w:rsid w:val="00844B4D"/>
    <w:rsid w:val="008F1105"/>
    <w:rsid w:val="00934A42"/>
    <w:rsid w:val="00937FF6"/>
    <w:rsid w:val="009955F0"/>
    <w:rsid w:val="009F6CA8"/>
    <w:rsid w:val="00AD3544"/>
    <w:rsid w:val="00B1456B"/>
    <w:rsid w:val="00B87739"/>
    <w:rsid w:val="00C32B6B"/>
    <w:rsid w:val="00C450E0"/>
    <w:rsid w:val="00C64E93"/>
    <w:rsid w:val="00C7571F"/>
    <w:rsid w:val="00C864E5"/>
    <w:rsid w:val="00CB3AB1"/>
    <w:rsid w:val="00D05943"/>
    <w:rsid w:val="00D93F9B"/>
    <w:rsid w:val="00DE1BA5"/>
    <w:rsid w:val="00E17943"/>
    <w:rsid w:val="00E53DBD"/>
    <w:rsid w:val="00E57577"/>
    <w:rsid w:val="00EE6B51"/>
    <w:rsid w:val="00F231E6"/>
    <w:rsid w:val="00F56F0B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2019-10-10T06:21:00Z</dcterms:created>
  <dcterms:modified xsi:type="dcterms:W3CDTF">2019-10-10T06:21:00Z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